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C36" w:rsidRDefault="00867C36" w:rsidP="00867C36">
      <w:pPr>
        <w:jc w:val="right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>Приложение № 1</w:t>
      </w:r>
    </w:p>
    <w:p w:rsidR="00867C36" w:rsidRPr="00867C36" w:rsidRDefault="00867C36" w:rsidP="003A3D82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3A3D82" w:rsidRPr="003A3D82" w:rsidRDefault="003A3D82" w:rsidP="003A3D8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Актуальные вопросы строительного ценообразования на всех этапах жизненного цикла объектов капитального строительства</w:t>
      </w:r>
    </w:p>
    <w:p w:rsidR="006669BA" w:rsidRPr="0084798C" w:rsidRDefault="008F0B58" w:rsidP="006669BA">
      <w:pPr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D901EC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 xml:space="preserve">Дидковская Ольга Всеволодовна, </w:t>
      </w:r>
      <w:r w:rsidRPr="00D901EC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д.э.н., профессор, почетный строитель России,</w:t>
      </w:r>
      <w:r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председатель подкомитета НОСТРОЙ по ценообразованию в строительстве, </w:t>
      </w:r>
      <w:r w:rsidRPr="00D901EC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директор Самарского Центра по ценообразованию в строительстве, зав. кафедры стоимостного инжиниринга и технической экспертизы зданий и сооружений АСА </w:t>
      </w:r>
      <w:proofErr w:type="spellStart"/>
      <w:r w:rsidRPr="00D901EC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СамГТУ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.</w:t>
      </w:r>
    </w:p>
    <w:p w:rsidR="0084798C" w:rsidRPr="00D901EC" w:rsidRDefault="0084798C" w:rsidP="0084798C">
      <w:pPr>
        <w:spacing w:after="60" w:line="240" w:lineRule="auto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D901EC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Ильина Марина Владимировна,</w:t>
      </w:r>
      <w:r w:rsidRPr="00D901EC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к.э.н., первый заместитель директора Самарского Центра по ценообразованию в строительстве, директор АНО ДПО «Институт экономики недвижимости», доцент кафедры стоимостного инжиниринга и технической экспертизы зданий и сооружений АСА </w:t>
      </w:r>
      <w:proofErr w:type="spellStart"/>
      <w:r w:rsidRPr="00D901EC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СамГТУ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.</w:t>
      </w:r>
    </w:p>
    <w:p w:rsidR="0084798C" w:rsidRPr="0084798C" w:rsidRDefault="0084798C" w:rsidP="006669BA">
      <w:pPr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6669BA" w:rsidRPr="006669BA" w:rsidRDefault="006669BA" w:rsidP="006669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4"/>
        </w:rPr>
      </w:pPr>
      <w:r w:rsidRPr="006669BA">
        <w:rPr>
          <w:rFonts w:ascii="Times New Roman" w:hAnsi="Times New Roman" w:cs="Times New Roman"/>
          <w:b/>
          <w:sz w:val="28"/>
          <w:szCs w:val="24"/>
        </w:rPr>
        <w:t>Законодательство РФ и нормативные правовые акты, регулирующие градостроительную деятельность по вопросам, связанным с определением стоимости строительства и оценкой видов работ по строительству, реконструкции и капитальному ремонту объектов капитального строительства.</w:t>
      </w:r>
    </w:p>
    <w:p w:rsidR="006669BA" w:rsidRPr="006669BA" w:rsidRDefault="006669BA" w:rsidP="006669BA">
      <w:pPr>
        <w:pStyle w:val="a3"/>
        <w:ind w:left="360"/>
        <w:jc w:val="both"/>
        <w:rPr>
          <w:rFonts w:ascii="Times New Roman" w:hAnsi="Times New Roman" w:cs="Times New Roman"/>
          <w:sz w:val="28"/>
          <w:szCs w:val="24"/>
        </w:rPr>
      </w:pPr>
      <w:r w:rsidRPr="006669BA">
        <w:rPr>
          <w:rFonts w:ascii="Times New Roman" w:hAnsi="Times New Roman" w:cs="Times New Roman"/>
          <w:sz w:val="28"/>
          <w:szCs w:val="24"/>
        </w:rPr>
        <w:t>Федеральные законы «О внесении изменений в Градостроительный кодекс Российской Федерации» и проекты новых.</w:t>
      </w:r>
    </w:p>
    <w:p w:rsidR="006669BA" w:rsidRPr="006669BA" w:rsidRDefault="006669BA" w:rsidP="006669BA">
      <w:pPr>
        <w:pStyle w:val="a3"/>
        <w:ind w:left="360"/>
        <w:jc w:val="both"/>
        <w:rPr>
          <w:rFonts w:ascii="Times New Roman" w:hAnsi="Times New Roman" w:cs="Times New Roman"/>
          <w:sz w:val="28"/>
          <w:szCs w:val="24"/>
        </w:rPr>
      </w:pPr>
      <w:r w:rsidRPr="006669BA">
        <w:rPr>
          <w:rFonts w:ascii="Times New Roman" w:hAnsi="Times New Roman" w:cs="Times New Roman"/>
          <w:sz w:val="28"/>
          <w:szCs w:val="24"/>
        </w:rPr>
        <w:t>Принципиальные изменения в ценообразовании и сметном нормировании в сфере градостроительной деятельности, связанные с вступлением в силу положений Федеральных Законов за период 2016-2019 гг.</w:t>
      </w:r>
    </w:p>
    <w:p w:rsidR="0084798C" w:rsidRPr="00867C36" w:rsidRDefault="006669BA" w:rsidP="006669BA">
      <w:pPr>
        <w:pStyle w:val="a3"/>
        <w:ind w:left="360"/>
        <w:jc w:val="both"/>
        <w:rPr>
          <w:rFonts w:ascii="Times New Roman" w:hAnsi="Times New Roman" w:cs="Times New Roman"/>
          <w:sz w:val="28"/>
          <w:szCs w:val="24"/>
        </w:rPr>
      </w:pPr>
      <w:r w:rsidRPr="006669BA">
        <w:rPr>
          <w:rFonts w:ascii="Times New Roman" w:hAnsi="Times New Roman" w:cs="Times New Roman"/>
          <w:sz w:val="28"/>
          <w:szCs w:val="24"/>
        </w:rPr>
        <w:t xml:space="preserve">Изменения в терминологии. Понятие сметных нормативов, сметных норм, сметной стоимости строительства и проч. </w:t>
      </w:r>
    </w:p>
    <w:p w:rsidR="0084798C" w:rsidRPr="00867C36" w:rsidRDefault="006669BA" w:rsidP="006669BA">
      <w:pPr>
        <w:pStyle w:val="a3"/>
        <w:ind w:left="360"/>
        <w:jc w:val="both"/>
        <w:rPr>
          <w:rFonts w:ascii="Times New Roman" w:hAnsi="Times New Roman" w:cs="Times New Roman"/>
          <w:sz w:val="28"/>
          <w:szCs w:val="24"/>
        </w:rPr>
      </w:pPr>
      <w:r w:rsidRPr="006669BA">
        <w:rPr>
          <w:rFonts w:ascii="Times New Roman" w:hAnsi="Times New Roman" w:cs="Times New Roman"/>
          <w:sz w:val="28"/>
          <w:szCs w:val="24"/>
        </w:rPr>
        <w:t xml:space="preserve">Государственные, отраслевые и иные сметные нормативы – их место в современной системе ценообразования. </w:t>
      </w:r>
    </w:p>
    <w:p w:rsidR="006669BA" w:rsidRPr="006669BA" w:rsidRDefault="006669BA" w:rsidP="006669BA">
      <w:pPr>
        <w:pStyle w:val="a3"/>
        <w:ind w:left="360"/>
        <w:jc w:val="both"/>
        <w:rPr>
          <w:rFonts w:ascii="Times New Roman" w:hAnsi="Times New Roman" w:cs="Times New Roman"/>
          <w:sz w:val="28"/>
          <w:szCs w:val="24"/>
        </w:rPr>
      </w:pPr>
      <w:r w:rsidRPr="006669BA">
        <w:rPr>
          <w:rFonts w:ascii="Times New Roman" w:hAnsi="Times New Roman" w:cs="Times New Roman"/>
          <w:sz w:val="28"/>
          <w:szCs w:val="24"/>
        </w:rPr>
        <w:t>Область применения сметных нормативов для объектов капитального строительства различных источников финансирования при разработке сметной документации.</w:t>
      </w:r>
    </w:p>
    <w:p w:rsidR="006669BA" w:rsidRPr="006669BA" w:rsidRDefault="006669BA" w:rsidP="006669BA">
      <w:pPr>
        <w:pStyle w:val="a3"/>
        <w:ind w:left="360"/>
        <w:jc w:val="both"/>
        <w:rPr>
          <w:rFonts w:ascii="Times New Roman" w:hAnsi="Times New Roman" w:cs="Times New Roman"/>
          <w:sz w:val="28"/>
          <w:szCs w:val="24"/>
        </w:rPr>
      </w:pPr>
      <w:r w:rsidRPr="006669BA">
        <w:rPr>
          <w:rFonts w:ascii="Times New Roman" w:hAnsi="Times New Roman" w:cs="Times New Roman"/>
          <w:sz w:val="28"/>
          <w:szCs w:val="24"/>
        </w:rPr>
        <w:t xml:space="preserve">Законодательное закрепление понятий «стадия обоснование инвестиций», «задание на архитектурно-строительное проектирование», «предполагаемая (предельная) стоимость строительства». </w:t>
      </w:r>
    </w:p>
    <w:p w:rsidR="006669BA" w:rsidRPr="006669BA" w:rsidRDefault="006669BA" w:rsidP="006669BA">
      <w:pPr>
        <w:pStyle w:val="a3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6669BA">
        <w:rPr>
          <w:rFonts w:ascii="Times New Roman" w:hAnsi="Times New Roman" w:cs="Times New Roman"/>
          <w:b/>
          <w:sz w:val="28"/>
          <w:szCs w:val="24"/>
        </w:rPr>
        <w:t>Федеральная государственная информационная система ценообразования в строительстве (ФГИС ЦС).</w:t>
      </w:r>
    </w:p>
    <w:p w:rsidR="006669BA" w:rsidRPr="006669BA" w:rsidRDefault="006669BA" w:rsidP="006669BA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6669BA">
        <w:rPr>
          <w:rFonts w:ascii="Times New Roman" w:hAnsi="Times New Roman" w:cs="Times New Roman"/>
          <w:sz w:val="28"/>
          <w:szCs w:val="24"/>
        </w:rPr>
        <w:t>Федеральный реестр сметных нормативов. Применение в условиях современного законодательства.</w:t>
      </w:r>
    </w:p>
    <w:p w:rsidR="006669BA" w:rsidRPr="006669BA" w:rsidRDefault="006669BA" w:rsidP="006669BA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6669BA">
        <w:rPr>
          <w:rFonts w:ascii="Times New Roman" w:hAnsi="Times New Roman" w:cs="Times New Roman"/>
          <w:sz w:val="28"/>
          <w:szCs w:val="24"/>
        </w:rPr>
        <w:t xml:space="preserve">Мониторинг стоимости строительных ресурсов. Правила мониторинга цен строительных ресурсов (Постановление Правительства РФ от 23.12.2016 </w:t>
      </w:r>
      <w:r w:rsidRPr="006669BA">
        <w:rPr>
          <w:rFonts w:ascii="Times New Roman" w:hAnsi="Times New Roman" w:cs="Times New Roman"/>
          <w:sz w:val="28"/>
          <w:szCs w:val="24"/>
        </w:rPr>
        <w:lastRenderedPageBreak/>
        <w:t>№ 1452 «О мониторинге цен строительных ресурсов» в ред. от 15.05.2019).</w:t>
      </w:r>
    </w:p>
    <w:p w:rsidR="006669BA" w:rsidRPr="006669BA" w:rsidRDefault="006669BA" w:rsidP="006669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6669BA">
        <w:rPr>
          <w:rFonts w:ascii="Times New Roman" w:hAnsi="Times New Roman" w:cs="Times New Roman"/>
          <w:b/>
          <w:sz w:val="28"/>
          <w:szCs w:val="24"/>
        </w:rPr>
        <w:t>Классификатор строительных ресурсов (КСР). Структура КСР</w:t>
      </w:r>
      <w:r w:rsidRPr="006669BA">
        <w:rPr>
          <w:rFonts w:ascii="Times New Roman" w:hAnsi="Times New Roman" w:cs="Times New Roman"/>
          <w:sz w:val="28"/>
          <w:szCs w:val="24"/>
        </w:rPr>
        <w:t>. Использование данных КСР в сметном ценообразовании.</w:t>
      </w:r>
    </w:p>
    <w:p w:rsidR="006669BA" w:rsidRPr="006669BA" w:rsidRDefault="006669BA" w:rsidP="006669BA">
      <w:pPr>
        <w:pStyle w:val="a3"/>
        <w:numPr>
          <w:ilvl w:val="0"/>
          <w:numId w:val="1"/>
        </w:numPr>
        <w:ind w:left="35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6669BA">
        <w:rPr>
          <w:rFonts w:ascii="Times New Roman" w:hAnsi="Times New Roman" w:cs="Times New Roman"/>
          <w:b/>
          <w:sz w:val="28"/>
          <w:szCs w:val="24"/>
        </w:rPr>
        <w:t>Методические документы в сфере строительного ценообразования при организации закупочных процедур.</w:t>
      </w:r>
    </w:p>
    <w:p w:rsidR="006669BA" w:rsidRPr="0084798C" w:rsidRDefault="006669BA" w:rsidP="006669BA">
      <w:pPr>
        <w:pStyle w:val="a3"/>
        <w:ind w:left="35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6669BA">
        <w:rPr>
          <w:rFonts w:ascii="Times New Roman" w:hAnsi="Times New Roman" w:cs="Times New Roman"/>
          <w:sz w:val="28"/>
          <w:szCs w:val="24"/>
        </w:rPr>
        <w:t xml:space="preserve">Нормативные правовые акты, регулирующие вопросы формирования контрактной (договорной) стоимости и расчеты за выполненные работы. Принципиальные изменения в </w:t>
      </w:r>
      <w:proofErr w:type="gramStart"/>
      <w:r w:rsidRPr="006669BA">
        <w:rPr>
          <w:rFonts w:ascii="Times New Roman" w:hAnsi="Times New Roman" w:cs="Times New Roman"/>
          <w:sz w:val="28"/>
          <w:szCs w:val="24"/>
        </w:rPr>
        <w:t>методических подходах</w:t>
      </w:r>
      <w:proofErr w:type="gramEnd"/>
      <w:r w:rsidR="0084798C" w:rsidRPr="00867C36">
        <w:rPr>
          <w:rFonts w:ascii="Times New Roman" w:hAnsi="Times New Roman" w:cs="Times New Roman"/>
          <w:sz w:val="28"/>
          <w:szCs w:val="24"/>
        </w:rPr>
        <w:t xml:space="preserve"> </w:t>
      </w:r>
      <w:r w:rsidR="0084798C">
        <w:rPr>
          <w:rFonts w:ascii="Times New Roman" w:hAnsi="Times New Roman" w:cs="Times New Roman"/>
          <w:sz w:val="28"/>
          <w:szCs w:val="24"/>
        </w:rPr>
        <w:t>при заключении государственн</w:t>
      </w:r>
      <w:r w:rsidR="00F831E7">
        <w:rPr>
          <w:rFonts w:ascii="Times New Roman" w:hAnsi="Times New Roman" w:cs="Times New Roman"/>
          <w:sz w:val="28"/>
          <w:szCs w:val="24"/>
        </w:rPr>
        <w:t>ого</w:t>
      </w:r>
      <w:r w:rsidR="0084798C">
        <w:rPr>
          <w:rFonts w:ascii="Times New Roman" w:hAnsi="Times New Roman" w:cs="Times New Roman"/>
          <w:sz w:val="28"/>
          <w:szCs w:val="24"/>
        </w:rPr>
        <w:t xml:space="preserve"> контракт</w:t>
      </w:r>
      <w:r w:rsidR="00F831E7">
        <w:rPr>
          <w:rFonts w:ascii="Times New Roman" w:hAnsi="Times New Roman" w:cs="Times New Roman"/>
          <w:sz w:val="28"/>
          <w:szCs w:val="24"/>
        </w:rPr>
        <w:t>а</w:t>
      </w:r>
      <w:r w:rsidR="0084798C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6669BA" w:rsidRPr="006669BA" w:rsidRDefault="006669BA" w:rsidP="006669BA">
      <w:pPr>
        <w:pStyle w:val="a3"/>
        <w:ind w:left="360"/>
        <w:jc w:val="both"/>
        <w:rPr>
          <w:rFonts w:ascii="Times New Roman" w:hAnsi="Times New Roman" w:cs="Times New Roman"/>
          <w:sz w:val="28"/>
          <w:szCs w:val="24"/>
        </w:rPr>
      </w:pPr>
      <w:r w:rsidRPr="006669BA">
        <w:rPr>
          <w:rFonts w:ascii="Times New Roman" w:hAnsi="Times New Roman" w:cs="Times New Roman"/>
          <w:sz w:val="28"/>
          <w:szCs w:val="24"/>
        </w:rPr>
        <w:t>Определение начальной (максимальной) цены контракта.</w:t>
      </w:r>
    </w:p>
    <w:p w:rsidR="006669BA" w:rsidRPr="006669BA" w:rsidRDefault="006669BA" w:rsidP="006669BA">
      <w:pPr>
        <w:pStyle w:val="a3"/>
        <w:ind w:left="360"/>
        <w:jc w:val="both"/>
        <w:rPr>
          <w:rFonts w:ascii="Times New Roman" w:hAnsi="Times New Roman" w:cs="Times New Roman"/>
          <w:sz w:val="28"/>
          <w:szCs w:val="24"/>
        </w:rPr>
      </w:pPr>
      <w:r w:rsidRPr="006669BA">
        <w:rPr>
          <w:rFonts w:ascii="Times New Roman" w:hAnsi="Times New Roman" w:cs="Times New Roman"/>
          <w:sz w:val="28"/>
          <w:szCs w:val="24"/>
        </w:rPr>
        <w:t xml:space="preserve">Расчеты за выполнение работы (расчеты по твердым </w:t>
      </w:r>
      <w:r w:rsidR="0084798C">
        <w:rPr>
          <w:rFonts w:ascii="Times New Roman" w:hAnsi="Times New Roman" w:cs="Times New Roman"/>
          <w:sz w:val="28"/>
          <w:szCs w:val="24"/>
        </w:rPr>
        <w:t xml:space="preserve">и приблизительным </w:t>
      </w:r>
      <w:r w:rsidRPr="006669BA">
        <w:rPr>
          <w:rFonts w:ascii="Times New Roman" w:hAnsi="Times New Roman" w:cs="Times New Roman"/>
          <w:sz w:val="28"/>
          <w:szCs w:val="24"/>
        </w:rPr>
        <w:t>ценам).</w:t>
      </w:r>
    </w:p>
    <w:p w:rsidR="003A3D82" w:rsidRPr="003A3D82" w:rsidRDefault="006669BA" w:rsidP="003A3D82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b/>
          <w:sz w:val="28"/>
          <w:szCs w:val="24"/>
        </w:rPr>
      </w:pPr>
      <w:r w:rsidRPr="003A3D82">
        <w:rPr>
          <w:rFonts w:ascii="Times New Roman" w:hAnsi="Times New Roman" w:cs="Times New Roman"/>
          <w:b/>
          <w:sz w:val="28"/>
          <w:szCs w:val="24"/>
        </w:rPr>
        <w:t>Актуальные методы подготовки сметной документации на строительство объектов.</w:t>
      </w:r>
      <w:r w:rsidR="00524E8B" w:rsidRPr="003A3D82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6669BA" w:rsidRPr="006669BA" w:rsidRDefault="006669BA" w:rsidP="006669BA">
      <w:pPr>
        <w:pStyle w:val="a3"/>
        <w:ind w:left="360"/>
        <w:jc w:val="both"/>
        <w:rPr>
          <w:rFonts w:ascii="Times New Roman" w:hAnsi="Times New Roman" w:cs="Times New Roman"/>
          <w:sz w:val="28"/>
          <w:szCs w:val="24"/>
        </w:rPr>
      </w:pPr>
      <w:r w:rsidRPr="006669BA">
        <w:rPr>
          <w:rFonts w:ascii="Times New Roman" w:hAnsi="Times New Roman" w:cs="Times New Roman"/>
          <w:sz w:val="28"/>
          <w:szCs w:val="24"/>
        </w:rPr>
        <w:t>Особенности использования ресурсного и ресурсно-индексного методов при определении сметной стоимости</w:t>
      </w:r>
    </w:p>
    <w:p w:rsidR="006669BA" w:rsidRPr="006669BA" w:rsidRDefault="006669BA" w:rsidP="003A3D82">
      <w:pPr>
        <w:pStyle w:val="a3"/>
        <w:ind w:left="360"/>
        <w:jc w:val="both"/>
        <w:rPr>
          <w:rFonts w:ascii="Times New Roman" w:hAnsi="Times New Roman" w:cs="Times New Roman"/>
          <w:sz w:val="28"/>
          <w:szCs w:val="24"/>
        </w:rPr>
      </w:pPr>
      <w:r w:rsidRPr="006669BA">
        <w:rPr>
          <w:rFonts w:ascii="Times New Roman" w:hAnsi="Times New Roman" w:cs="Times New Roman"/>
          <w:sz w:val="28"/>
          <w:szCs w:val="24"/>
        </w:rPr>
        <w:t xml:space="preserve">Переход на ресурсную модель формирования сметной стоимости строительства. </w:t>
      </w:r>
      <w:r w:rsidR="0084798C">
        <w:rPr>
          <w:rFonts w:ascii="Times New Roman" w:hAnsi="Times New Roman" w:cs="Times New Roman"/>
          <w:sz w:val="28"/>
          <w:szCs w:val="24"/>
        </w:rPr>
        <w:t xml:space="preserve">Перспектива формирования сметной стоимости ресурсным методом. </w:t>
      </w:r>
      <w:r w:rsidRPr="006669BA">
        <w:rPr>
          <w:rFonts w:ascii="Times New Roman" w:hAnsi="Times New Roman" w:cs="Times New Roman"/>
          <w:sz w:val="28"/>
          <w:szCs w:val="24"/>
        </w:rPr>
        <w:t>Определение сметной стоимости строительных ресурсов для включения в сметные расчеты с учетом информации, размещаемой во ФГИС ЦС.</w:t>
      </w:r>
    </w:p>
    <w:p w:rsidR="006669BA" w:rsidRPr="0084798C" w:rsidRDefault="006669BA" w:rsidP="006669BA">
      <w:pPr>
        <w:pStyle w:val="a3"/>
        <w:ind w:left="360"/>
        <w:jc w:val="both"/>
        <w:rPr>
          <w:rFonts w:ascii="Times New Roman" w:hAnsi="Times New Roman" w:cs="Times New Roman"/>
          <w:sz w:val="28"/>
          <w:szCs w:val="24"/>
        </w:rPr>
      </w:pPr>
      <w:r w:rsidRPr="006669BA">
        <w:rPr>
          <w:rFonts w:ascii="Times New Roman" w:hAnsi="Times New Roman" w:cs="Times New Roman"/>
          <w:sz w:val="28"/>
          <w:szCs w:val="24"/>
        </w:rPr>
        <w:t>Определение сметной стоимости строительных ресурсов для включения в сметные расчеты.</w:t>
      </w:r>
    </w:p>
    <w:p w:rsidR="003A3D82" w:rsidRPr="003A3D82" w:rsidRDefault="003A3D82" w:rsidP="006669BA">
      <w:pPr>
        <w:pStyle w:val="a3"/>
        <w:ind w:left="360"/>
        <w:jc w:val="both"/>
        <w:rPr>
          <w:rFonts w:ascii="Times New Roman" w:hAnsi="Times New Roman" w:cs="Times New Roman"/>
          <w:sz w:val="28"/>
          <w:szCs w:val="24"/>
        </w:rPr>
      </w:pPr>
      <w:r w:rsidRPr="006669BA">
        <w:rPr>
          <w:rFonts w:ascii="Times New Roman" w:hAnsi="Times New Roman" w:cs="Times New Roman"/>
          <w:sz w:val="28"/>
          <w:szCs w:val="24"/>
        </w:rPr>
        <w:t xml:space="preserve">Основные </w:t>
      </w:r>
      <w:proofErr w:type="gramStart"/>
      <w:r w:rsidRPr="006669BA">
        <w:rPr>
          <w:rFonts w:ascii="Times New Roman" w:hAnsi="Times New Roman" w:cs="Times New Roman"/>
          <w:sz w:val="28"/>
          <w:szCs w:val="24"/>
        </w:rPr>
        <w:t>методические подходы</w:t>
      </w:r>
      <w:proofErr w:type="gramEnd"/>
      <w:r w:rsidRPr="006669BA">
        <w:rPr>
          <w:rFonts w:ascii="Times New Roman" w:hAnsi="Times New Roman" w:cs="Times New Roman"/>
          <w:sz w:val="28"/>
          <w:szCs w:val="24"/>
        </w:rPr>
        <w:t xml:space="preserve"> в порядке формирования сметных цен строительных ресурсов.</w:t>
      </w:r>
    </w:p>
    <w:p w:rsidR="006669BA" w:rsidRPr="003A3D82" w:rsidRDefault="006669BA" w:rsidP="006669BA">
      <w:pPr>
        <w:pStyle w:val="a3"/>
        <w:numPr>
          <w:ilvl w:val="0"/>
          <w:numId w:val="1"/>
        </w:numPr>
        <w:ind w:left="35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6669BA">
        <w:rPr>
          <w:rFonts w:ascii="Times New Roman" w:hAnsi="Times New Roman" w:cs="Times New Roman"/>
          <w:b/>
          <w:sz w:val="28"/>
          <w:szCs w:val="24"/>
        </w:rPr>
        <w:t>Сметные нормативы (методики и сметные нормы),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6669BA">
        <w:rPr>
          <w:rFonts w:ascii="Times New Roman" w:hAnsi="Times New Roman" w:cs="Times New Roman"/>
          <w:b/>
          <w:sz w:val="28"/>
          <w:szCs w:val="24"/>
        </w:rPr>
        <w:t>разрабатываемые и актуализируемые в 2018 - 2019 году.</w:t>
      </w:r>
    </w:p>
    <w:p w:rsidR="003A3D82" w:rsidRPr="003A3D82" w:rsidRDefault="003A3D82" w:rsidP="003A3D82">
      <w:pPr>
        <w:pStyle w:val="a3"/>
        <w:ind w:left="357"/>
        <w:jc w:val="both"/>
        <w:rPr>
          <w:rFonts w:ascii="Times New Roman" w:hAnsi="Times New Roman" w:cs="Times New Roman"/>
          <w:sz w:val="28"/>
          <w:szCs w:val="24"/>
        </w:rPr>
      </w:pPr>
      <w:r w:rsidRPr="003A3D82">
        <w:rPr>
          <w:rFonts w:ascii="Times New Roman" w:hAnsi="Times New Roman" w:cs="Times New Roman"/>
          <w:sz w:val="28"/>
          <w:szCs w:val="24"/>
        </w:rPr>
        <w:t>Методические документы по разработке и применению сметных норм и единичных расценок.</w:t>
      </w:r>
    </w:p>
    <w:p w:rsidR="006669BA" w:rsidRPr="006669BA" w:rsidRDefault="006669BA" w:rsidP="006669BA">
      <w:pPr>
        <w:pStyle w:val="a3"/>
        <w:numPr>
          <w:ilvl w:val="0"/>
          <w:numId w:val="1"/>
        </w:numPr>
        <w:ind w:left="35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6669BA">
        <w:rPr>
          <w:rFonts w:ascii="Times New Roman" w:hAnsi="Times New Roman" w:cs="Times New Roman"/>
          <w:b/>
          <w:sz w:val="28"/>
          <w:szCs w:val="24"/>
        </w:rPr>
        <w:t xml:space="preserve">Актуализация системы сметных нормативов: изменения и дополнения в сметно-нормативной базе. </w:t>
      </w:r>
    </w:p>
    <w:p w:rsidR="006669BA" w:rsidRDefault="006669BA" w:rsidP="006669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4"/>
        </w:rPr>
      </w:pPr>
      <w:r w:rsidRPr="006669BA">
        <w:rPr>
          <w:rFonts w:ascii="Times New Roman" w:hAnsi="Times New Roman" w:cs="Times New Roman"/>
          <w:b/>
          <w:sz w:val="28"/>
          <w:szCs w:val="24"/>
        </w:rPr>
        <w:t xml:space="preserve">Порядок применения укрупненных </w:t>
      </w:r>
      <w:r w:rsidR="0084798C">
        <w:rPr>
          <w:rFonts w:ascii="Times New Roman" w:hAnsi="Times New Roman" w:cs="Times New Roman"/>
          <w:b/>
          <w:sz w:val="28"/>
          <w:szCs w:val="24"/>
        </w:rPr>
        <w:t>показателей стоимости строительства</w:t>
      </w:r>
      <w:r w:rsidRPr="006669BA">
        <w:rPr>
          <w:rFonts w:ascii="Times New Roman" w:hAnsi="Times New Roman" w:cs="Times New Roman"/>
          <w:b/>
          <w:sz w:val="28"/>
          <w:szCs w:val="24"/>
        </w:rPr>
        <w:t xml:space="preserve"> в условиях современного законодательства.</w:t>
      </w:r>
      <w:r w:rsidR="0084798C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gramStart"/>
      <w:r w:rsidR="0084798C" w:rsidRPr="0084798C">
        <w:rPr>
          <w:rFonts w:ascii="Times New Roman" w:hAnsi="Times New Roman" w:cs="Times New Roman"/>
          <w:sz w:val="28"/>
          <w:szCs w:val="24"/>
        </w:rPr>
        <w:t>Методические подходы</w:t>
      </w:r>
      <w:proofErr w:type="gramEnd"/>
      <w:r w:rsidR="0084798C" w:rsidRPr="0084798C">
        <w:rPr>
          <w:rFonts w:ascii="Times New Roman" w:hAnsi="Times New Roman" w:cs="Times New Roman"/>
          <w:sz w:val="28"/>
          <w:szCs w:val="24"/>
        </w:rPr>
        <w:t xml:space="preserve"> к определению предполагаемой (предельной) стоимости строительства.</w:t>
      </w:r>
      <w:r w:rsidR="0084798C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84798C" w:rsidRPr="0084798C" w:rsidRDefault="0084798C" w:rsidP="0084798C">
      <w:pPr>
        <w:pStyle w:val="a3"/>
        <w:ind w:left="360"/>
        <w:jc w:val="both"/>
        <w:rPr>
          <w:rFonts w:ascii="Times New Roman" w:hAnsi="Times New Roman" w:cs="Times New Roman"/>
          <w:sz w:val="28"/>
          <w:szCs w:val="24"/>
        </w:rPr>
      </w:pPr>
      <w:r w:rsidRPr="0084798C">
        <w:rPr>
          <w:rFonts w:ascii="Times New Roman" w:hAnsi="Times New Roman" w:cs="Times New Roman"/>
          <w:sz w:val="28"/>
          <w:szCs w:val="24"/>
        </w:rPr>
        <w:t xml:space="preserve">Экономически эффективная проектная документация. </w:t>
      </w:r>
    </w:p>
    <w:p w:rsidR="003A3D82" w:rsidRPr="003A3D82" w:rsidRDefault="003A3D82" w:rsidP="003A3D82">
      <w:pPr>
        <w:jc w:val="both"/>
        <w:rPr>
          <w:rFonts w:ascii="Times New Roman" w:hAnsi="Times New Roman" w:cs="Times New Roman"/>
          <w:b/>
          <w:sz w:val="28"/>
          <w:szCs w:val="24"/>
        </w:rPr>
      </w:pPr>
    </w:p>
    <w:sectPr w:rsidR="003A3D82" w:rsidRPr="003A3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414EC"/>
    <w:multiLevelType w:val="hybridMultilevel"/>
    <w:tmpl w:val="3EC43D3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2AE59AF"/>
    <w:multiLevelType w:val="hybridMultilevel"/>
    <w:tmpl w:val="CFA2151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9BA"/>
    <w:rsid w:val="000C0404"/>
    <w:rsid w:val="003A3D82"/>
    <w:rsid w:val="003C1246"/>
    <w:rsid w:val="004962CB"/>
    <w:rsid w:val="00524E8B"/>
    <w:rsid w:val="00637FA2"/>
    <w:rsid w:val="006669BA"/>
    <w:rsid w:val="00765141"/>
    <w:rsid w:val="0084798C"/>
    <w:rsid w:val="00867C36"/>
    <w:rsid w:val="008F0B58"/>
    <w:rsid w:val="00A44FD6"/>
    <w:rsid w:val="00D13420"/>
    <w:rsid w:val="00DF17D5"/>
    <w:rsid w:val="00F8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4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9BA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9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7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7C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4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9BA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9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7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7C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A3611-8A8B-404A-B737-15ABAA06E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Сапегина</cp:lastModifiedBy>
  <cp:revision>8</cp:revision>
  <cp:lastPrinted>2019-11-28T10:38:00Z</cp:lastPrinted>
  <dcterms:created xsi:type="dcterms:W3CDTF">2019-10-28T09:42:00Z</dcterms:created>
  <dcterms:modified xsi:type="dcterms:W3CDTF">2020-01-23T11:24:00Z</dcterms:modified>
</cp:coreProperties>
</file>